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0" w:rsidRDefault="00676FB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76FB0" w:rsidRDefault="00676FB0">
      <w:pPr>
        <w:spacing w:after="1" w:line="220" w:lineRule="atLeast"/>
        <w:jc w:val="both"/>
        <w:outlineLvl w:val="0"/>
      </w:pPr>
    </w:p>
    <w:p w:rsidR="00676FB0" w:rsidRDefault="00676FB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ЗАБАЙКАЛЬСКОГО КРАЯ</w:t>
      </w:r>
    </w:p>
    <w:p w:rsidR="00676FB0" w:rsidRDefault="00676FB0">
      <w:pPr>
        <w:spacing w:after="1" w:line="220" w:lineRule="atLeast"/>
        <w:jc w:val="center"/>
      </w:pP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марта 2016 г. N 83</w:t>
      </w:r>
    </w:p>
    <w:p w:rsidR="00676FB0" w:rsidRDefault="00676FB0">
      <w:pPr>
        <w:spacing w:after="1" w:line="220" w:lineRule="atLeast"/>
        <w:jc w:val="center"/>
      </w:pP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СООБЩЕНИЯ ЛИЦАМИ, ЗАМЕЩАЮЩИМИ ДОЛЖНОСТИ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ЗАБАЙКАЛЬСКОГО КРАЯ,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ВОЗНИКНОВЕНИИ ЛИЧНОЙ ЗАИНТЕРЕСОВАННОСТИ ПРИ ИСПОЛНЕНИИ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ДОЛЖНОСТНЫХ ОБЯЗАННОСТЕЙ, </w:t>
      </w:r>
      <w:proofErr w:type="gramStart"/>
      <w:r>
        <w:rPr>
          <w:rFonts w:ascii="Calibri" w:hAnsi="Calibri" w:cs="Calibri"/>
          <w:b/>
        </w:rPr>
        <w:t>КОТОРАЯ</w:t>
      </w:r>
      <w:proofErr w:type="gramEnd"/>
      <w:r>
        <w:rPr>
          <w:rFonts w:ascii="Calibri" w:hAnsi="Calibri" w:cs="Calibri"/>
          <w:b/>
        </w:rPr>
        <w:t xml:space="preserve"> ПРИВОДИТ ИЛИ МОЖЕТ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ПРИВЕСТИ К КОНФЛИКТУ ИНТЕРЕСОВ</w:t>
      </w:r>
    </w:p>
    <w:p w:rsidR="00676FB0" w:rsidRDefault="0067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76FB0" w:rsidRDefault="00676FB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24.10.2018 N 456)</w:t>
            </w:r>
          </w:p>
        </w:tc>
      </w:tr>
    </w:tbl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с учетом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rFonts w:ascii="Calibri" w:hAnsi="Calibri" w:cs="Calibri"/>
        </w:rPr>
        <w:t xml:space="preserve"> акты Президента Российской Федерации", в целях урегулирования вопроса сообщения лицами, замещающими должности государственной гражданской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Правительство Забайкальского края постановляет:</w:t>
      </w:r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</w:t>
      </w:r>
      <w:hyperlink w:anchor="P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сообщения лицами, замещающими должности государственной гражданской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Забайкальского края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Н.Н.ЖДАНОВА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Забайкальского края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от 1 марта 2016 г. N 83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ПОЛОЖЕНИЕ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СООБЩЕНИЯ ЛИЦАМИ, ЗАМЕЩАЮЩИМИ ДОЛЖНОСТИ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ЗАБАЙКАЛЬСКОГО КРАЯ,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ВОЗНИКНОВЕНИИ ЛИЧНОЙ ЗАИНТЕРЕСОВАННОСТИ ПРИ ИСПОЛНЕНИИ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ДОЛЖНОСТНЫХ ОБЯЗАННОСТЕЙ, </w:t>
      </w:r>
      <w:proofErr w:type="gramStart"/>
      <w:r>
        <w:rPr>
          <w:rFonts w:ascii="Calibri" w:hAnsi="Calibri" w:cs="Calibri"/>
          <w:b/>
        </w:rPr>
        <w:t>КОТОРАЯ</w:t>
      </w:r>
      <w:proofErr w:type="gramEnd"/>
      <w:r>
        <w:rPr>
          <w:rFonts w:ascii="Calibri" w:hAnsi="Calibri" w:cs="Calibri"/>
          <w:b/>
        </w:rPr>
        <w:t xml:space="preserve"> ПРИВОДИТ ИЛИ МОЖЕТ</w:t>
      </w:r>
    </w:p>
    <w:p w:rsidR="00676FB0" w:rsidRDefault="00676FB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ПРИВЕСТИ К КОНФЛИКТУ ИНТЕРЕСОВ</w:t>
      </w:r>
    </w:p>
    <w:p w:rsidR="00676FB0" w:rsidRDefault="0067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76FB0" w:rsidRDefault="00676FB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24.10.2018 N 456)</w:t>
            </w:r>
          </w:p>
        </w:tc>
      </w:tr>
    </w:tbl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Настоящим положением определяется порядок сообщения лицами, замещающими должности государственной гражданской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Лица, замещающие должности государственной гражданской службы Забайкальского края,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Calibri" w:hAnsi="Calibri" w:cs="Calibri"/>
        </w:rPr>
        <w:t>сообщать</w:t>
      </w:r>
      <w:proofErr w:type="gramEnd"/>
      <w:r>
        <w:rPr>
          <w:rFonts w:ascii="Calibri" w:hAnsi="Calibri" w:cs="Calibri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Государственные гражданские служащие Забайкальского края направляют руководителю органа государственной власти Забайкальского края, руководителю государственного органа Забайкальского края (далее - орган власти) </w:t>
      </w:r>
      <w:hyperlink w:anchor="P9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, составленное по форме согласно приложению к настоящему положению.</w:t>
      </w:r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Уведомление рассматривается подразделением органа власти по профилактике коррупционных и иных правонарушений либо должностным лицом кадровой службы органа власти, ответственным за работу по профилактике коррупционных и иных правонарушений (далее - ответственное должностное лицо).</w:t>
      </w:r>
    </w:p>
    <w:p w:rsidR="00676FB0" w:rsidRDefault="00676FB0">
      <w:pPr>
        <w:spacing w:before="220" w:after="1" w:line="220" w:lineRule="atLeast"/>
        <w:ind w:firstLine="540"/>
        <w:jc w:val="both"/>
      </w:pPr>
      <w:bookmarkStart w:id="1" w:name="P52"/>
      <w:bookmarkEnd w:id="1"/>
      <w:r>
        <w:rPr>
          <w:rFonts w:ascii="Calibri" w:hAnsi="Calibri" w:cs="Calibri"/>
        </w:rPr>
        <w:t>5. 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676FB0" w:rsidRDefault="00676FB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государственных гражданских служащих и урегулированию конфликта интересов органа власти (далее - председатель комиссии) в течение семи рабочих дней со дня поступления уведомления ответственному должностному лицу.</w:t>
      </w:r>
      <w:proofErr w:type="gramEnd"/>
    </w:p>
    <w:p w:rsidR="00676FB0" w:rsidRDefault="00676FB0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24.10.2018 N 456)</w:t>
      </w:r>
    </w:p>
    <w:p w:rsidR="00676FB0" w:rsidRDefault="00676FB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направления запросов, указанных в </w:t>
      </w:r>
      <w:hyperlink w:anchor="P5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уведомление, заключение и другие материалы представляются председателю комиссии в течение 45 </w:t>
      </w:r>
      <w:r>
        <w:rPr>
          <w:rFonts w:ascii="Calibri" w:hAnsi="Calibri" w:cs="Calibri"/>
        </w:rPr>
        <w:lastRenderedPageBreak/>
        <w:t>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порядке сообщения лицами,</w:t>
      </w:r>
    </w:p>
    <w:p w:rsidR="00676FB0" w:rsidRDefault="00676FB0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замещающими</w:t>
      </w:r>
      <w:proofErr w:type="gramEnd"/>
      <w:r>
        <w:rPr>
          <w:rFonts w:ascii="Calibri" w:hAnsi="Calibri" w:cs="Calibri"/>
        </w:rPr>
        <w:t xml:space="preserve"> должности государственной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гражданской службы Забайкальского края,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о возникновении личной заинтересованности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при исполнении должностных обязанностей,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которая приводит или может привести</w:t>
      </w: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к конфликту интересов</w:t>
      </w:r>
    </w:p>
    <w:p w:rsidR="00676FB0" w:rsidRDefault="00676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6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76FB0" w:rsidRDefault="00676FB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676FB0" w:rsidRDefault="00676FB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24.10.2018 N 456)</w:t>
            </w:r>
          </w:p>
        </w:tc>
      </w:tr>
    </w:tbl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(отметка об ознакомлении)</w:t>
      </w:r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 руководителя органа</w:t>
      </w:r>
      <w:proofErr w:type="gramEnd"/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государственной власти, </w:t>
      </w:r>
      <w:proofErr w:type="gramStart"/>
      <w:r>
        <w:rPr>
          <w:rFonts w:ascii="Courier New" w:hAnsi="Courier New" w:cs="Courier New"/>
          <w:sz w:val="20"/>
        </w:rPr>
        <w:t>государственного</w:t>
      </w:r>
      <w:proofErr w:type="gramEnd"/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органа Забайкальского края)</w:t>
      </w:r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от 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(Ф.И.О., замещаемая должность)</w:t>
      </w:r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bookmarkStart w:id="2" w:name="P92"/>
      <w:bookmarkEnd w:id="2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 ВОЗНИКНОВЕНИИ ЛИЧНОЙ ЗАИНТЕРЕСОВАННОСТИ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ПРИВОДИТ ИЛИ МОЖЕТ ПРИВЕСТИ К КОНФЛИКТУ ИНТЕРЕСОВ</w:t>
      </w:r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 о возникновении у меня личной заинтересованности при исполнении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 привести к конфликту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заинтересованности: 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Должностные   обязанности,  на  исполнение  которых  влияет  или  может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повлиять личная заинтересованность: 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интересов: 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Намереваюсь (не намереваюсь) лично присутствовать на заседании комиссии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соблюдению  требований  к  служебному  поведению гражданских служащих и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урегулированию  конфликта интересов при рассмотрении настоящего уведомления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(нужное подчеркнуть).</w:t>
      </w:r>
    </w:p>
    <w:p w:rsidR="00676FB0" w:rsidRDefault="00676FB0">
      <w:pPr>
        <w:spacing w:after="1" w:line="200" w:lineRule="atLeast"/>
        <w:jc w:val="both"/>
      </w:pP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 г.      ________________   ________________________</w:t>
      </w:r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(подпись лица,     (расшифровка подписи)</w:t>
      </w:r>
      <w:proofErr w:type="gramEnd"/>
    </w:p>
    <w:p w:rsidR="00676FB0" w:rsidRDefault="00676F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направляющего</w:t>
      </w:r>
      <w:proofErr w:type="gramEnd"/>
      <w:r>
        <w:rPr>
          <w:rFonts w:ascii="Courier New" w:hAnsi="Courier New" w:cs="Courier New"/>
          <w:sz w:val="20"/>
        </w:rPr>
        <w:t xml:space="preserve"> уведомление)</w:t>
      </w: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spacing w:after="1" w:line="220" w:lineRule="atLeast"/>
        <w:jc w:val="both"/>
      </w:pPr>
    </w:p>
    <w:p w:rsidR="00676FB0" w:rsidRDefault="00676FB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9A1" w:rsidRDefault="002809A1"/>
    <w:sectPr w:rsidR="002809A1" w:rsidSect="002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76FB0"/>
    <w:rsid w:val="002809A1"/>
    <w:rsid w:val="0067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97F07AEB7997452F8B80DF83C73138FDC74158CB98EA5EA32A23E97160AD59BF70BC04A5949D66E00DBE20988B339BEE9C787B00542A61C502E26F4cCA2A" TargetMode="External"/><Relationship Id="rId13" Type="http://schemas.openxmlformats.org/officeDocument/2006/relationships/hyperlink" Target="consultantplus://offline/ref=A6697F07AEB7997452F8B80DF83C73138FDC74158CB98EA5EA32A23E97160AD59BF70BC04A5949D66E00DBE2088CB339BEE9C787B00542A61C502E26F4cCA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97F07AEB7997452F8A600EE502F1B8FDE2A1085B981FBB262AC34C24E558CD9B002CA1E1A0DD26D0B8FB34DDAB56FE7B39282AC0F5CA7c1ADA" TargetMode="External"/><Relationship Id="rId12" Type="http://schemas.openxmlformats.org/officeDocument/2006/relationships/hyperlink" Target="consultantplus://offline/ref=A6697F07AEB7997452F8B80DF83C73138FDC74158CB98EA5EA32A23E97160AD59BF70BC04A5949D66E00DBE2088DB339BEE9C787B00542A61C502E26F4cCA2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97F07AEB7997452F8B80DF83C73138FDC74158CB98FAFED3EA63E97160AD59BF70BC04A5949D66E00DBE0018AB339BEE9C787B00542A61C502E26F4cCA2A" TargetMode="External"/><Relationship Id="rId11" Type="http://schemas.openxmlformats.org/officeDocument/2006/relationships/hyperlink" Target="consultantplus://offline/ref=A6697F07AEB7997452F8B80DF83C73138FDC74158CB98EA5EA32A23E97160AD59BF70BC04A5949D66E00DBE2088EB339BEE9C787B00542A61C502E26F4cCA2A" TargetMode="External"/><Relationship Id="rId5" Type="http://schemas.openxmlformats.org/officeDocument/2006/relationships/hyperlink" Target="consultantplus://offline/ref=A6697F07AEB7997452F8B80DF83C73138FDC74158CB98EA5EA32A23E97160AD59BF70BC04A5949D66E00DBE2098AB339BEE9C787B00542A61C502E26F4cCA2A" TargetMode="External"/><Relationship Id="rId15" Type="http://schemas.openxmlformats.org/officeDocument/2006/relationships/hyperlink" Target="consultantplus://offline/ref=A6697F07AEB7997452F8B80DF83C73138FDC74158CB98EA5EA32A23E97160AD59BF70BC04A5949D66E00DBE2088AB339BEE9C787B00542A61C502E26F4cCA2A" TargetMode="External"/><Relationship Id="rId10" Type="http://schemas.openxmlformats.org/officeDocument/2006/relationships/hyperlink" Target="consultantplus://offline/ref=A6697F07AEB7997452F8B80DF83C73138FDC74158CB98EA5EA32A23E97160AD59BF70BC04A5949D66E00DBE20986B339BEE9C787B00542A61C502E26F4cCA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97F07AEB7997452F8B80DF83C73138FDC74158CB98EA5EA32A23E97160AD59BF70BC04A5949D66E00DBE20987B339BEE9C787B00542A61C502E26F4cCA2A" TargetMode="External"/><Relationship Id="rId14" Type="http://schemas.openxmlformats.org/officeDocument/2006/relationships/hyperlink" Target="consultantplus://offline/ref=A6697F07AEB7997452F8B80DF83C73138FDC74158CB98EA5EA32A23E97160AD59BF70BC04A5949D66E00DBE2088BB339BEE9C787B00542A61C502E26F4cC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hutornaya</cp:lastModifiedBy>
  <cp:revision>2</cp:revision>
  <dcterms:created xsi:type="dcterms:W3CDTF">2019-08-27T23:59:00Z</dcterms:created>
  <dcterms:modified xsi:type="dcterms:W3CDTF">2019-08-28T00:01:00Z</dcterms:modified>
</cp:coreProperties>
</file>